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AD9" w:rsidRDefault="0019404F">
      <w:r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Zlatna lučica\Pictures\2021-01-1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na lučica\Pictures\2021-01-19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04F"/>
    <w:rsid w:val="0019404F"/>
    <w:rsid w:val="00FC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9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4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9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4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Dječji vrtić Zlatna lučica Sukošan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Dječji vrtić Zlatna lučica Sukošan</dc:creator>
  <cp:lastModifiedBy>Dječji vrtić Zlatna lučica Sukošan</cp:lastModifiedBy>
  <cp:revision>2</cp:revision>
  <dcterms:created xsi:type="dcterms:W3CDTF">2021-01-19T07:58:00Z</dcterms:created>
  <dcterms:modified xsi:type="dcterms:W3CDTF">2021-01-19T08:00:00Z</dcterms:modified>
</cp:coreProperties>
</file>